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A3444" w14:textId="77777777" w:rsidR="009F2CB4" w:rsidRPr="009F2CB4" w:rsidRDefault="009F2CB4" w:rsidP="009F2CB4">
      <w:pPr>
        <w:rPr>
          <w:rFonts w:ascii="Vafle VUT" w:hAnsi="Vafle VUT"/>
          <w:sz w:val="32"/>
          <w:szCs w:val="32"/>
        </w:rPr>
      </w:pPr>
      <w:r w:rsidRPr="009F2CB4">
        <w:rPr>
          <w:rFonts w:ascii="Vafle VUT" w:hAnsi="Vafle VUT"/>
          <w:sz w:val="32"/>
          <w:szCs w:val="32"/>
        </w:rPr>
        <w:t>Prostor, paměť, identita</w:t>
      </w:r>
    </w:p>
    <w:p w14:paraId="7703EEFD" w14:textId="77777777" w:rsidR="009F2CB4" w:rsidRPr="009F2CB4" w:rsidRDefault="009F2CB4" w:rsidP="009F2CB4">
      <w:pPr>
        <w:rPr>
          <w:rFonts w:ascii="Vafle VUT" w:hAnsi="Vafle VUT"/>
        </w:rPr>
      </w:pPr>
    </w:p>
    <w:p w14:paraId="6CF45B64" w14:textId="121EBCA8" w:rsidR="009F2CB4" w:rsidRPr="009F2CB4" w:rsidRDefault="009F2CB4" w:rsidP="009F2CB4">
      <w:pPr>
        <w:rPr>
          <w:rFonts w:ascii="Vafle VUT" w:hAnsi="Vafle VUT"/>
        </w:rPr>
      </w:pPr>
      <w:r>
        <w:rPr>
          <w:rFonts w:ascii="Vafle VUT" w:hAnsi="Vafle VUT"/>
        </w:rPr>
        <w:t xml:space="preserve">Brno, 20. listopadu 2025 – </w:t>
      </w:r>
      <w:r w:rsidRPr="009F2CB4">
        <w:rPr>
          <w:rFonts w:ascii="Vafle VUT" w:hAnsi="Vafle VUT"/>
        </w:rPr>
        <w:t xml:space="preserve">Pozvánka na doktorandskou konferenci řešitelek a řešitelů specifického výzkumu na FA VUT v roce 2025, která se uskuteční dne 4.12.2025 od 13:00 v prostorách místnosti A118, tj. malá aula. Konference začne </w:t>
      </w:r>
      <w:proofErr w:type="spellStart"/>
      <w:r w:rsidRPr="009F2CB4">
        <w:rPr>
          <w:rFonts w:ascii="Vafle VUT" w:hAnsi="Vafle VUT"/>
        </w:rPr>
        <w:t>keynote</w:t>
      </w:r>
      <w:proofErr w:type="spellEnd"/>
      <w:r w:rsidRPr="009F2CB4">
        <w:rPr>
          <w:rFonts w:ascii="Vafle VUT" w:hAnsi="Vafle VUT"/>
        </w:rPr>
        <w:t xml:space="preserve"> příspěvky a následnou </w:t>
      </w:r>
      <w:proofErr w:type="gramStart"/>
      <w:r w:rsidRPr="009F2CB4">
        <w:rPr>
          <w:rFonts w:ascii="Vafle VUT" w:hAnsi="Vafle VUT"/>
        </w:rPr>
        <w:t>diskuzí</w:t>
      </w:r>
      <w:proofErr w:type="gramEnd"/>
      <w:r w:rsidRPr="009F2CB4">
        <w:rPr>
          <w:rFonts w:ascii="Vafle VUT" w:hAnsi="Vafle VUT"/>
        </w:rPr>
        <w:t xml:space="preserve"> dvou výrazných osobností architektonického diskurzu: Marii Topolčanské a Petry Hlaváčkové.</w:t>
      </w:r>
    </w:p>
    <w:p w14:paraId="7562F25A" w14:textId="77777777" w:rsidR="009F2CB4" w:rsidRPr="009F2CB4" w:rsidRDefault="009F2CB4" w:rsidP="009F2CB4">
      <w:pPr>
        <w:rPr>
          <w:rFonts w:ascii="Vafle VUT" w:hAnsi="Vafle VUT"/>
        </w:rPr>
      </w:pPr>
    </w:p>
    <w:p w14:paraId="6FF85D9B" w14:textId="77777777" w:rsidR="009F2CB4" w:rsidRPr="009F2CB4" w:rsidRDefault="009F2CB4" w:rsidP="009F2CB4">
      <w:pPr>
        <w:rPr>
          <w:rFonts w:ascii="Vafle VUT" w:hAnsi="Vafle VUT"/>
        </w:rPr>
      </w:pPr>
      <w:r w:rsidRPr="009F2CB4">
        <w:rPr>
          <w:rFonts w:ascii="Vafle VUT" w:hAnsi="Vafle VUT"/>
        </w:rPr>
        <w:t>V úvodních přednáškách Maria Topolčanská představí možnosti praktikování solidarity v architektonickém výzkumu, zatímco Petra Hlaváčková nabídne feministickou perspektivu prostřednictvím přednášky Mlčení o genderu: jak odhalit to neviditelné v dějinách architektury, která ukáže, jak genderové a sociologické metody mohou rozšířit chápání architektonické historie i současné praxe.</w:t>
      </w:r>
    </w:p>
    <w:p w14:paraId="262BE757" w14:textId="77777777" w:rsidR="009F2CB4" w:rsidRPr="009F2CB4" w:rsidRDefault="009F2CB4" w:rsidP="009F2CB4">
      <w:pPr>
        <w:rPr>
          <w:rFonts w:ascii="Vafle VUT" w:hAnsi="Vafle VUT"/>
        </w:rPr>
      </w:pPr>
    </w:p>
    <w:p w14:paraId="7D56BAF6" w14:textId="77777777" w:rsidR="009F2CB4" w:rsidRPr="009F2CB4" w:rsidRDefault="009F2CB4" w:rsidP="009F2CB4">
      <w:pPr>
        <w:rPr>
          <w:rFonts w:ascii="Vafle VUT" w:hAnsi="Vafle VUT"/>
        </w:rPr>
      </w:pPr>
      <w:r w:rsidRPr="009F2CB4">
        <w:rPr>
          <w:rFonts w:ascii="Vafle VUT" w:hAnsi="Vafle VUT"/>
        </w:rPr>
        <w:t>Doktorandské příspěvky reflektují široké spektrum současných výzkumných přístupů na Fakultě architektury VUT. Zaměřují se na paměť, identitu, technologickou proměnu prostoru i nové formy kolektivity:</w:t>
      </w:r>
    </w:p>
    <w:p w14:paraId="034F5EB7" w14:textId="77777777" w:rsidR="009F2CB4" w:rsidRPr="009F2CB4" w:rsidRDefault="009F2CB4" w:rsidP="009F2CB4">
      <w:pPr>
        <w:rPr>
          <w:rFonts w:ascii="Vafle VUT" w:hAnsi="Vafle VUT"/>
        </w:rPr>
      </w:pPr>
    </w:p>
    <w:p w14:paraId="16F142D0" w14:textId="77777777" w:rsidR="009F2CB4" w:rsidRPr="009F2CB4" w:rsidRDefault="009F2CB4" w:rsidP="009F2CB4">
      <w:pPr>
        <w:pStyle w:val="ListParagraph"/>
        <w:numPr>
          <w:ilvl w:val="0"/>
          <w:numId w:val="1"/>
        </w:numPr>
        <w:rPr>
          <w:rFonts w:ascii="Vafle VUT" w:hAnsi="Vafle VUT"/>
        </w:rPr>
      </w:pPr>
      <w:r w:rsidRPr="009F2CB4">
        <w:rPr>
          <w:rFonts w:ascii="Vafle VUT" w:hAnsi="Vafle VUT"/>
        </w:rPr>
        <w:t xml:space="preserve">Zuzana </w:t>
      </w:r>
      <w:proofErr w:type="spellStart"/>
      <w:r w:rsidRPr="009F2CB4">
        <w:rPr>
          <w:rFonts w:ascii="Vafle VUT" w:hAnsi="Vafle VUT"/>
        </w:rPr>
        <w:t>Ragulová</w:t>
      </w:r>
      <w:proofErr w:type="spellEnd"/>
      <w:r w:rsidRPr="009F2CB4">
        <w:rPr>
          <w:rFonts w:ascii="Vafle VUT" w:hAnsi="Vafle VUT"/>
        </w:rPr>
        <w:t xml:space="preserve"> představí nové poznatky o životě a tvorbě židovského architekta Zoltána </w:t>
      </w:r>
      <w:proofErr w:type="spellStart"/>
      <w:r w:rsidRPr="009F2CB4">
        <w:rPr>
          <w:rFonts w:ascii="Vafle VUT" w:hAnsi="Vafle VUT"/>
        </w:rPr>
        <w:t>Egriho</w:t>
      </w:r>
      <w:proofErr w:type="spellEnd"/>
      <w:r w:rsidRPr="009F2CB4">
        <w:rPr>
          <w:rFonts w:ascii="Vafle VUT" w:hAnsi="Vafle VUT"/>
        </w:rPr>
        <w:t>.</w:t>
      </w:r>
    </w:p>
    <w:p w14:paraId="409CDF1C" w14:textId="77777777" w:rsidR="009F2CB4" w:rsidRPr="009F2CB4" w:rsidRDefault="009F2CB4" w:rsidP="009F2CB4">
      <w:pPr>
        <w:pStyle w:val="ListParagraph"/>
        <w:numPr>
          <w:ilvl w:val="0"/>
          <w:numId w:val="1"/>
        </w:numPr>
        <w:rPr>
          <w:rFonts w:ascii="Vafle VUT" w:hAnsi="Vafle VUT"/>
        </w:rPr>
      </w:pPr>
      <w:r w:rsidRPr="009F2CB4">
        <w:rPr>
          <w:rFonts w:ascii="Vafle VUT" w:hAnsi="Vafle VUT"/>
        </w:rPr>
        <w:t>David Vaculík zkoumá architektonický a kulturní dialog Evropy a Japonska prostřednictvím světových výstav EXPO.</w:t>
      </w:r>
    </w:p>
    <w:p w14:paraId="5D2812D5" w14:textId="77777777" w:rsidR="009F2CB4" w:rsidRPr="009F2CB4" w:rsidRDefault="009F2CB4" w:rsidP="009F2CB4">
      <w:pPr>
        <w:pStyle w:val="ListParagraph"/>
        <w:numPr>
          <w:ilvl w:val="0"/>
          <w:numId w:val="1"/>
        </w:numPr>
        <w:rPr>
          <w:rFonts w:ascii="Vafle VUT" w:hAnsi="Vafle VUT"/>
        </w:rPr>
      </w:pPr>
      <w:r w:rsidRPr="009F2CB4">
        <w:rPr>
          <w:rFonts w:ascii="Vafle VUT" w:hAnsi="Vafle VUT"/>
        </w:rPr>
        <w:t xml:space="preserve">Monika Přikrylová propojuje architekturu digitálních platforem s </w:t>
      </w:r>
      <w:proofErr w:type="spellStart"/>
      <w:r w:rsidRPr="009F2CB4">
        <w:rPr>
          <w:rFonts w:ascii="Vafle VUT" w:hAnsi="Vafle VUT"/>
        </w:rPr>
        <w:t>posthumanistickým</w:t>
      </w:r>
      <w:proofErr w:type="spellEnd"/>
      <w:r w:rsidRPr="009F2CB4">
        <w:rPr>
          <w:rFonts w:ascii="Vafle VUT" w:hAnsi="Vafle VUT"/>
        </w:rPr>
        <w:t xml:space="preserve"> myšlením Rosi </w:t>
      </w:r>
      <w:proofErr w:type="spellStart"/>
      <w:r w:rsidRPr="009F2CB4">
        <w:rPr>
          <w:rFonts w:ascii="Vafle VUT" w:hAnsi="Vafle VUT"/>
        </w:rPr>
        <w:t>Braidotti</w:t>
      </w:r>
      <w:proofErr w:type="spellEnd"/>
      <w:r w:rsidRPr="009F2CB4">
        <w:rPr>
          <w:rFonts w:ascii="Vafle VUT" w:hAnsi="Vafle VUT"/>
        </w:rPr>
        <w:t>.</w:t>
      </w:r>
    </w:p>
    <w:p w14:paraId="6567512A" w14:textId="77777777" w:rsidR="009F2CB4" w:rsidRPr="009F2CB4" w:rsidRDefault="009F2CB4" w:rsidP="009F2CB4">
      <w:pPr>
        <w:pStyle w:val="ListParagraph"/>
        <w:numPr>
          <w:ilvl w:val="0"/>
          <w:numId w:val="1"/>
        </w:numPr>
        <w:rPr>
          <w:rFonts w:ascii="Vafle VUT" w:hAnsi="Vafle VUT"/>
        </w:rPr>
      </w:pPr>
      <w:r w:rsidRPr="009F2CB4">
        <w:rPr>
          <w:rFonts w:ascii="Vafle VUT" w:hAnsi="Vafle VUT"/>
        </w:rPr>
        <w:t xml:space="preserve">Kristina Richter </w:t>
      </w:r>
      <w:proofErr w:type="spellStart"/>
      <w:r w:rsidRPr="009F2CB4">
        <w:rPr>
          <w:rFonts w:ascii="Vafle VUT" w:hAnsi="Vafle VUT"/>
        </w:rPr>
        <w:t>Adamson</w:t>
      </w:r>
      <w:proofErr w:type="spellEnd"/>
      <w:r w:rsidRPr="009F2CB4">
        <w:rPr>
          <w:rFonts w:ascii="Vafle VUT" w:hAnsi="Vafle VUT"/>
        </w:rPr>
        <w:t xml:space="preserve"> analyzuje ekosystém onkologických klinik a představuje koncept virtuálního lůžka jako modelu transformace nemocniční péče.</w:t>
      </w:r>
    </w:p>
    <w:p w14:paraId="47A1A5A7" w14:textId="77777777" w:rsidR="009F2CB4" w:rsidRPr="009F2CB4" w:rsidRDefault="009F2CB4" w:rsidP="009F2CB4">
      <w:pPr>
        <w:pStyle w:val="ListParagraph"/>
        <w:numPr>
          <w:ilvl w:val="0"/>
          <w:numId w:val="1"/>
        </w:numPr>
        <w:rPr>
          <w:rFonts w:ascii="Vafle VUT" w:hAnsi="Vafle VUT"/>
        </w:rPr>
      </w:pPr>
      <w:r w:rsidRPr="009F2CB4">
        <w:rPr>
          <w:rFonts w:ascii="Vafle VUT" w:hAnsi="Vafle VUT"/>
        </w:rPr>
        <w:t xml:space="preserve">Kateřina Singer a Marek Hlavička zkoumají území Planýrky jako případovou studii </w:t>
      </w:r>
      <w:proofErr w:type="spellStart"/>
      <w:r w:rsidRPr="009F2CB4">
        <w:rPr>
          <w:rFonts w:ascii="Vafle VUT" w:hAnsi="Vafle VUT"/>
        </w:rPr>
        <w:t>postkulturní</w:t>
      </w:r>
      <w:proofErr w:type="spellEnd"/>
      <w:r w:rsidRPr="009F2CB4">
        <w:rPr>
          <w:rFonts w:ascii="Vafle VUT" w:hAnsi="Vafle VUT"/>
        </w:rPr>
        <w:t xml:space="preserve"> krajiny a nových forem kolektivity.</w:t>
      </w:r>
    </w:p>
    <w:p w14:paraId="1F5CD901" w14:textId="77777777" w:rsidR="009F2CB4" w:rsidRPr="009F2CB4" w:rsidRDefault="009F2CB4" w:rsidP="009F2CB4">
      <w:pPr>
        <w:rPr>
          <w:rFonts w:ascii="Vafle VUT" w:hAnsi="Vafle VUT"/>
        </w:rPr>
      </w:pPr>
    </w:p>
    <w:p w14:paraId="47FDACF7" w14:textId="77777777" w:rsidR="009F2CB4" w:rsidRPr="009F2CB4" w:rsidRDefault="009F2CB4" w:rsidP="009F2CB4">
      <w:pPr>
        <w:rPr>
          <w:rFonts w:ascii="Vafle VUT" w:hAnsi="Vafle VUT"/>
        </w:rPr>
      </w:pPr>
      <w:r w:rsidRPr="009F2CB4">
        <w:rPr>
          <w:rFonts w:ascii="Vafle VUT" w:hAnsi="Vafle VUT"/>
        </w:rPr>
        <w:t>Konference propojuje teoretické, historické i experimentální přístupy a ukazuje, jak lze prostřednictvím architektury promýšlet péči, paměť, solidaritu a transformaci životního prostředí.</w:t>
      </w:r>
    </w:p>
    <w:p w14:paraId="69E16302" w14:textId="77777777" w:rsidR="009F2CB4" w:rsidRPr="009F2CB4" w:rsidRDefault="009F2CB4" w:rsidP="009F2CB4">
      <w:pPr>
        <w:rPr>
          <w:rFonts w:ascii="Vafle VUT" w:hAnsi="Vafle VUT"/>
        </w:rPr>
      </w:pPr>
    </w:p>
    <w:p w14:paraId="06A0376B" w14:textId="77777777" w:rsidR="009F2CB4" w:rsidRPr="009F2CB4" w:rsidRDefault="009F2CB4" w:rsidP="009F2CB4">
      <w:pPr>
        <w:rPr>
          <w:rFonts w:ascii="Vafle VUT" w:hAnsi="Vafle VUT"/>
        </w:rPr>
      </w:pPr>
      <w:r w:rsidRPr="009F2CB4">
        <w:rPr>
          <w:rFonts w:ascii="Vafle VUT" w:hAnsi="Vafle VUT"/>
        </w:rPr>
        <w:t>Jste srdečně zváni.</w:t>
      </w:r>
    </w:p>
    <w:p w14:paraId="4B7AC8BB" w14:textId="77777777" w:rsidR="009F2CB4" w:rsidRPr="009F2CB4" w:rsidRDefault="009F2CB4" w:rsidP="009F2CB4">
      <w:pPr>
        <w:rPr>
          <w:rFonts w:ascii="Vafle VUT" w:hAnsi="Vafle VUT"/>
        </w:rPr>
      </w:pPr>
    </w:p>
    <w:p w14:paraId="40738500" w14:textId="77777777" w:rsidR="009F2CB4" w:rsidRPr="009F2CB4" w:rsidRDefault="009F2CB4" w:rsidP="009F2CB4">
      <w:pPr>
        <w:rPr>
          <w:rFonts w:ascii="Vafle VUT" w:hAnsi="Vafle VUT"/>
        </w:rPr>
      </w:pPr>
      <w:r w:rsidRPr="009F2CB4">
        <w:rPr>
          <w:rFonts w:ascii="Vafle VUT" w:hAnsi="Vafle VUT"/>
        </w:rPr>
        <w:t>Registrace na konferenci:</w:t>
      </w:r>
    </w:p>
    <w:p w14:paraId="31037D2B" w14:textId="29B0E84E" w:rsidR="003170E9" w:rsidRDefault="009F2CB4">
      <w:r>
        <w:rPr>
          <w:noProof/>
        </w:rPr>
        <w:drawing>
          <wp:anchor distT="0" distB="0" distL="114300" distR="114300" simplePos="0" relativeHeight="251658240" behindDoc="1" locked="0" layoutInCell="1" allowOverlap="1" wp14:anchorId="76540761" wp14:editId="40383C3E">
            <wp:simplePos x="0" y="0"/>
            <wp:positionH relativeFrom="column">
              <wp:posOffset>35560</wp:posOffset>
            </wp:positionH>
            <wp:positionV relativeFrom="paragraph">
              <wp:posOffset>63354</wp:posOffset>
            </wp:positionV>
            <wp:extent cx="1125415" cy="1125415"/>
            <wp:effectExtent l="0" t="0" r="5080" b="5080"/>
            <wp:wrapTight wrapText="bothSides">
              <wp:wrapPolygon edited="0">
                <wp:start x="0" y="0"/>
                <wp:lineTo x="0" y="21454"/>
                <wp:lineTo x="21454" y="21454"/>
                <wp:lineTo x="21454" y="0"/>
                <wp:lineTo x="0" y="0"/>
              </wp:wrapPolygon>
            </wp:wrapTight>
            <wp:docPr id="1961538589" name="Obrázek 1" descr="Obsah obrázku vzor, pixel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538589" name="Obrázek 1" descr="Obsah obrázku vzor, pixel&#10;&#10;Obsah generovaný pomocí AI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415" cy="1125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sectPr w:rsidR="003170E9" w:rsidSect="00C743E7">
      <w:headerReference w:type="default" r:id="rId9"/>
      <w:footerReference w:type="default" r:id="rId10"/>
      <w:pgSz w:w="11906" w:h="16838"/>
      <w:pgMar w:top="2155" w:right="2155" w:bottom="2041" w:left="1134" w:header="709" w:footer="1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376A8" w14:textId="77777777" w:rsidR="006A6D9E" w:rsidRDefault="006A6D9E" w:rsidP="003170E9">
      <w:r>
        <w:separator/>
      </w:r>
    </w:p>
  </w:endnote>
  <w:endnote w:type="continuationSeparator" w:id="0">
    <w:p w14:paraId="4C9BB54D" w14:textId="77777777" w:rsidR="006A6D9E" w:rsidRDefault="006A6D9E" w:rsidP="0031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afle VUT">
    <w:panose1 w:val="02000506030000020004"/>
    <w:charset w:val="4D"/>
    <w:family w:val="auto"/>
    <w:notTrueType/>
    <w:pitch w:val="variable"/>
    <w:sig w:usb0="800000AF" w:usb1="50006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E884" w14:textId="0ED84DA2" w:rsidR="00C743E7" w:rsidRDefault="00C743E7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2709F5" wp14:editId="4846C3A3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7200" cy="756000"/>
          <wp:effectExtent l="0" t="0" r="2540" b="6350"/>
          <wp:wrapNone/>
          <wp:docPr id="4398536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85360" name="Obrázek 439853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72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DD35C" w14:textId="77777777" w:rsidR="006A6D9E" w:rsidRDefault="006A6D9E" w:rsidP="003170E9">
      <w:r>
        <w:separator/>
      </w:r>
    </w:p>
  </w:footnote>
  <w:footnote w:type="continuationSeparator" w:id="0">
    <w:p w14:paraId="575B9CCA" w14:textId="77777777" w:rsidR="006A6D9E" w:rsidRDefault="006A6D9E" w:rsidP="00317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4A191" w14:textId="01945B1B" w:rsidR="003170E9" w:rsidRDefault="003170E9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3377DDCC" wp14:editId="7D256F4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68000"/>
          <wp:effectExtent l="0" t="0" r="0" b="0"/>
          <wp:wrapNone/>
          <wp:docPr id="70239753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397538" name="Obrázek 7023975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3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451F"/>
    <w:multiLevelType w:val="hybridMultilevel"/>
    <w:tmpl w:val="F1D29B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841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E9"/>
    <w:rsid w:val="00024528"/>
    <w:rsid w:val="00040DA0"/>
    <w:rsid w:val="000C24D8"/>
    <w:rsid w:val="00237A3E"/>
    <w:rsid w:val="003170E9"/>
    <w:rsid w:val="006704D2"/>
    <w:rsid w:val="006A6D9E"/>
    <w:rsid w:val="009740EB"/>
    <w:rsid w:val="009F2CB4"/>
    <w:rsid w:val="00C743E7"/>
    <w:rsid w:val="00E77CB6"/>
    <w:rsid w:val="00F707AA"/>
    <w:rsid w:val="00FD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989955B"/>
  <w15:chartTrackingRefBased/>
  <w15:docId w15:val="{0DD84FDC-BA58-2944-BAF7-52EEDEF7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CB4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17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0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0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0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0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0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0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0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0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0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0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0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0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0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0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0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0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0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0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0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0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0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0E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70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0E9"/>
  </w:style>
  <w:style w:type="paragraph" w:styleId="Footer">
    <w:name w:val="footer"/>
    <w:basedOn w:val="Normal"/>
    <w:link w:val="FooterChar"/>
    <w:uiPriority w:val="99"/>
    <w:unhideWhenUsed/>
    <w:rsid w:val="003170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DD6A53-8305-AC43-8F49-93CA3206A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1527</Characters>
  <Application>Microsoft Office Word</Application>
  <DocSecurity>0</DocSecurity>
  <Lines>22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Tranová Lucie (273307)</dc:creator>
  <cp:keywords/>
  <dc:description/>
  <cp:lastModifiedBy>Tranová Lucie (273307)</cp:lastModifiedBy>
  <cp:revision>2</cp:revision>
  <cp:lastPrinted>2025-09-10T09:08:00Z</cp:lastPrinted>
  <dcterms:created xsi:type="dcterms:W3CDTF">2025-11-20T13:30:00Z</dcterms:created>
  <dcterms:modified xsi:type="dcterms:W3CDTF">2025-11-20T13:30:00Z</dcterms:modified>
  <cp:category/>
</cp:coreProperties>
</file>